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3BCBB" w14:textId="77777777" w:rsidR="00B471B8" w:rsidRDefault="00CC2B78" w:rsidP="00CC2B78">
      <w:pPr>
        <w:pStyle w:val="Ttulo1"/>
      </w:pPr>
      <w:bookmarkStart w:id="0" w:name="_GoBack"/>
      <w:bookmarkEnd w:id="0"/>
      <w:r>
        <w:t>Informe de actividades de la Red temática mexicana para el desarrollo e incorporación de tecnología educativa (Red LaTE México).</w:t>
      </w:r>
    </w:p>
    <w:p w14:paraId="7F2C2CE5" w14:textId="77777777" w:rsidR="00CC2B78" w:rsidRDefault="00CC2B78" w:rsidP="00CC2B78"/>
    <w:p w14:paraId="5CC33AA9" w14:textId="77777777" w:rsidR="00CC2B78" w:rsidRDefault="001E70B4" w:rsidP="006E6B8F">
      <w:pPr>
        <w:jc w:val="right"/>
      </w:pPr>
      <w:r>
        <w:t>CDMX a</w:t>
      </w:r>
      <w:r w:rsidR="00D156F7">
        <w:t xml:space="preserve"> 01</w:t>
      </w:r>
      <w:r w:rsidR="00CC2B78">
        <w:t xml:space="preserve"> de </w:t>
      </w:r>
      <w:r w:rsidR="006E6B8F">
        <w:t>Mayo</w:t>
      </w:r>
      <w:r>
        <w:t xml:space="preserve"> de 2018.</w:t>
      </w:r>
    </w:p>
    <w:p w14:paraId="48AE4DC5" w14:textId="77777777" w:rsidR="001E70B4" w:rsidRDefault="001E70B4" w:rsidP="001E70B4">
      <w:pPr>
        <w:jc w:val="both"/>
      </w:pPr>
    </w:p>
    <w:p w14:paraId="61EA5961" w14:textId="77777777" w:rsidR="001E70B4" w:rsidRDefault="001E70B4" w:rsidP="001E70B4">
      <w:pPr>
        <w:jc w:val="both"/>
      </w:pPr>
      <w:r>
        <w:t>El presente documento enlista las actividades, eventos, reuniones, etc. Que ha desarrollado o en las que ha sido participe la</w:t>
      </w:r>
      <w:r w:rsidR="006E6B8F">
        <w:t xml:space="preserve"> Red LaTE en el mes de Abril</w:t>
      </w:r>
      <w:r>
        <w:t>.</w:t>
      </w:r>
    </w:p>
    <w:p w14:paraId="7673BDC5" w14:textId="77777777" w:rsidR="001E70B4" w:rsidRDefault="006E6B8F" w:rsidP="001E70B4">
      <w:pPr>
        <w:jc w:val="both"/>
      </w:pPr>
      <w:r>
        <w:t>Asistencia de la Dra. Claudia Marina Vicario Solórzano a Talent Land como mentora en el hackaton invitada por UDG.</w:t>
      </w:r>
      <w:r w:rsidR="0059453F">
        <w:t xml:space="preserve"> Leticia Cerda de </w:t>
      </w:r>
      <w:r w:rsidR="0059453F" w:rsidRPr="0059453F">
        <w:t>Red</w:t>
      </w:r>
      <w:r w:rsidR="0059453F">
        <w:t xml:space="preserve"> </w:t>
      </w:r>
      <w:r w:rsidR="0059453F" w:rsidRPr="0059453F">
        <w:t>LaTE</w:t>
      </w:r>
      <w:r w:rsidR="0059453F">
        <w:t xml:space="preserve"> </w:t>
      </w:r>
      <w:r w:rsidR="0059453F" w:rsidRPr="0059453F">
        <w:t>M</w:t>
      </w:r>
      <w:r w:rsidR="0059453F">
        <w:t>é</w:t>
      </w:r>
      <w:r w:rsidR="0059453F" w:rsidRPr="0059453F">
        <w:t>x</w:t>
      </w:r>
      <w:r w:rsidR="0059453F">
        <w:t>ico participó con su equipo de</w:t>
      </w:r>
      <w:r w:rsidR="0059453F" w:rsidRPr="0059453F">
        <w:t xml:space="preserve"> niñas de Código Rosa</w:t>
      </w:r>
      <w:r w:rsidR="0059453F">
        <w:t xml:space="preserve"> en la clase de robótica más grande del mundo.</w:t>
      </w:r>
    </w:p>
    <w:p w14:paraId="51441F1C" w14:textId="77777777" w:rsidR="006E6B8F" w:rsidRDefault="006E6B8F" w:rsidP="001E70B4">
      <w:pPr>
        <w:jc w:val="both"/>
      </w:pPr>
      <w:r>
        <w:t>Además visitó</w:t>
      </w:r>
      <w:r w:rsidRPr="006E6B8F">
        <w:t xml:space="preserve"> el centro de innovación y transferencia del ITESO </w:t>
      </w:r>
      <w:r w:rsidR="0059453F">
        <w:t>para forjar</w:t>
      </w:r>
      <w:r w:rsidRPr="006E6B8F">
        <w:t xml:space="preserve"> nodos </w:t>
      </w:r>
      <w:r w:rsidR="0059453F">
        <w:t>entre ambas redes, el día 6 de abril.</w:t>
      </w:r>
    </w:p>
    <w:p w14:paraId="3D6A486B" w14:textId="77777777" w:rsidR="006E6B8F" w:rsidRDefault="0078265E" w:rsidP="001E70B4">
      <w:pPr>
        <w:jc w:val="both"/>
      </w:pPr>
      <w:r>
        <w:t>Evidencias 1</w:t>
      </w:r>
    </w:p>
    <w:p w14:paraId="31690325" w14:textId="77777777" w:rsidR="006E6B8F" w:rsidRDefault="006E6B8F" w:rsidP="001E70B4">
      <w:pPr>
        <w:jc w:val="both"/>
      </w:pPr>
    </w:p>
    <w:p w14:paraId="24AA66DA" w14:textId="77777777" w:rsidR="006E6B8F" w:rsidRDefault="006E6B8F" w:rsidP="001E70B4">
      <w:pPr>
        <w:jc w:val="both"/>
      </w:pPr>
      <w:r>
        <w:t xml:space="preserve">Reunión con </w:t>
      </w:r>
      <w:r w:rsidRPr="006E6B8F">
        <w:t xml:space="preserve">Gustavo </w:t>
      </w:r>
      <w:r>
        <w:t xml:space="preserve">sobre su trabajo </w:t>
      </w:r>
      <w:r w:rsidRPr="006E6B8F">
        <w:t>en el paradig</w:t>
      </w:r>
      <w:r>
        <w:t xml:space="preserve">ma maker aplicado a Educación. REM y </w:t>
      </w:r>
      <w:r w:rsidRPr="006E6B8F">
        <w:t>Red</w:t>
      </w:r>
      <w:r>
        <w:t xml:space="preserve"> </w:t>
      </w:r>
      <w:r w:rsidRPr="006E6B8F">
        <w:t>LaTE</w:t>
      </w:r>
      <w:r>
        <w:t xml:space="preserve"> </w:t>
      </w:r>
      <w:r w:rsidRPr="006E6B8F">
        <w:t>M</w:t>
      </w:r>
      <w:r>
        <w:t>é</w:t>
      </w:r>
      <w:r w:rsidRPr="006E6B8F">
        <w:t>x</w:t>
      </w:r>
      <w:r>
        <w:t>ico</w:t>
      </w:r>
      <w:r w:rsidRPr="006E6B8F">
        <w:t xml:space="preserve"> estamos gestando un Encuentro de </w:t>
      </w:r>
      <w:r>
        <w:t>Educación Maker impulsados por Netica, Hacedores y el ITESO</w:t>
      </w:r>
      <w:r w:rsidR="0059453F">
        <w:t xml:space="preserve"> el día 6 de abril.</w:t>
      </w:r>
    </w:p>
    <w:p w14:paraId="38388CD1" w14:textId="77777777" w:rsidR="0078265E" w:rsidRDefault="0078265E" w:rsidP="001E70B4">
      <w:pPr>
        <w:jc w:val="both"/>
      </w:pPr>
      <w:r>
        <w:t>Evidencias 2</w:t>
      </w:r>
    </w:p>
    <w:p w14:paraId="6C7EFCAC" w14:textId="77777777" w:rsidR="0078265E" w:rsidRDefault="0078265E" w:rsidP="001E70B4">
      <w:pPr>
        <w:jc w:val="both"/>
      </w:pPr>
    </w:p>
    <w:p w14:paraId="5EB04F03" w14:textId="77777777" w:rsidR="006E6B8F" w:rsidRDefault="0059453F" w:rsidP="001E70B4">
      <w:pPr>
        <w:jc w:val="both"/>
      </w:pPr>
      <w:r>
        <w:t>Se publicó un nuevo formulario para la solicitud de membresía de la Red el día 18 de abril.</w:t>
      </w:r>
    </w:p>
    <w:p w14:paraId="2CD42219" w14:textId="77777777" w:rsidR="0059453F" w:rsidRDefault="0059453F" w:rsidP="001E70B4">
      <w:pPr>
        <w:jc w:val="both"/>
      </w:pPr>
    </w:p>
    <w:p w14:paraId="612CE429" w14:textId="77777777" w:rsidR="0059453F" w:rsidRDefault="0059453F" w:rsidP="001E70B4">
      <w:pPr>
        <w:jc w:val="both"/>
      </w:pPr>
      <w:r>
        <w:t xml:space="preserve">La </w:t>
      </w:r>
      <w:r w:rsidRPr="0059453F">
        <w:t>Red</w:t>
      </w:r>
      <w:r>
        <w:t xml:space="preserve"> </w:t>
      </w:r>
      <w:r w:rsidRPr="0059453F">
        <w:t>LaTE</w:t>
      </w:r>
      <w:r>
        <w:t xml:space="preserve"> </w:t>
      </w:r>
      <w:r w:rsidRPr="0059453F">
        <w:t>M</w:t>
      </w:r>
      <w:r>
        <w:t>é</w:t>
      </w:r>
      <w:r w:rsidRPr="0059453F">
        <w:t>x</w:t>
      </w:r>
      <w:r>
        <w:t xml:space="preserve">ico comienza difusión a traes de su sitio web y página en Facebook junto con Edukreativos, Hacedores y  </w:t>
      </w:r>
      <w:r w:rsidRPr="0059453F">
        <w:t>Colegio</w:t>
      </w:r>
      <w:r>
        <w:t xml:space="preserve"> </w:t>
      </w:r>
      <w:r w:rsidRPr="0059453F">
        <w:t>Las</w:t>
      </w:r>
      <w:r>
        <w:t xml:space="preserve"> Hayas del evento</w:t>
      </w:r>
      <w:r w:rsidRPr="0059453F">
        <w:t xml:space="preserve"> S</w:t>
      </w:r>
      <w:r>
        <w:t>CRATCH DAY MEXICO número 11 que sería celebrado el</w:t>
      </w:r>
      <w:r w:rsidRPr="0059453F">
        <w:t xml:space="preserve"> 28 de abril en </w:t>
      </w:r>
      <w:r>
        <w:t>Coatepec, V</w:t>
      </w:r>
      <w:r w:rsidRPr="0059453F">
        <w:t>eracruz.</w:t>
      </w:r>
    </w:p>
    <w:p w14:paraId="1239D2E3" w14:textId="77777777" w:rsidR="0078265E" w:rsidRDefault="0078265E" w:rsidP="001E70B4">
      <w:pPr>
        <w:jc w:val="both"/>
      </w:pPr>
      <w:r>
        <w:t>Evidencias 3</w:t>
      </w:r>
    </w:p>
    <w:p w14:paraId="4F5C07B6" w14:textId="77777777" w:rsidR="0078265E" w:rsidRDefault="0078265E" w:rsidP="001E70B4">
      <w:pPr>
        <w:jc w:val="both"/>
      </w:pPr>
    </w:p>
    <w:p w14:paraId="18A0A244" w14:textId="77777777" w:rsidR="0059453F" w:rsidRDefault="0059453F" w:rsidP="001E70B4">
      <w:pPr>
        <w:jc w:val="both"/>
      </w:pPr>
      <w:r>
        <w:lastRenderedPageBreak/>
        <w:t>La Dra. Marina Vicario  visitó</w:t>
      </w:r>
      <w:r w:rsidRPr="0059453F">
        <w:t xml:space="preserve"> la Ciudad del Conocimiento</w:t>
      </w:r>
      <w:r>
        <w:t xml:space="preserve"> y la Cultura de Hidalgo en la UPIIH del </w:t>
      </w:r>
      <w:r w:rsidRPr="0059453F">
        <w:t>IPN buscando estrechar lazos y colaboración</w:t>
      </w:r>
      <w:r>
        <w:t xml:space="preserve"> con la Red LaTE el día 23 de abril.</w:t>
      </w:r>
    </w:p>
    <w:p w14:paraId="657DD9AD" w14:textId="77777777" w:rsidR="0078265E" w:rsidRDefault="0078265E" w:rsidP="001E70B4">
      <w:pPr>
        <w:jc w:val="both"/>
      </w:pPr>
      <w:r>
        <w:t>Evidencias 4.</w:t>
      </w:r>
    </w:p>
    <w:p w14:paraId="2814ACEC" w14:textId="77777777" w:rsidR="0078265E" w:rsidRDefault="0078265E" w:rsidP="001E70B4">
      <w:pPr>
        <w:jc w:val="both"/>
      </w:pPr>
    </w:p>
    <w:p w14:paraId="3C3AA2DD" w14:textId="77777777" w:rsidR="00A74C09" w:rsidRDefault="00E60C35" w:rsidP="001E70B4">
      <w:pPr>
        <w:jc w:val="both"/>
      </w:pPr>
      <w:r>
        <w:t>La Red LaTE recibió un correo que confirma la participación de la Red como parte de las</w:t>
      </w:r>
      <w:r w:rsidRPr="00E60C35">
        <w:t xml:space="preserve"> comunidades que integra</w:t>
      </w:r>
      <w:r>
        <w:t>rán Campus Party México 9 en 2018 obtenido  beneficios como entradas VIP, entradas adicionales para staff y descuentos grandes para todos los miembros de la comunidad. De igual manera la Red podrá influir en el contenido de CPMX9 y contribuir de manera activa.</w:t>
      </w:r>
    </w:p>
    <w:p w14:paraId="3086DCEA" w14:textId="77777777" w:rsidR="00D156F7" w:rsidRDefault="00D156F7" w:rsidP="001E70B4">
      <w:pPr>
        <w:jc w:val="both"/>
      </w:pPr>
    </w:p>
    <w:p w14:paraId="40D5D4AD" w14:textId="77777777" w:rsidR="00A74C09" w:rsidRDefault="00A74C09" w:rsidP="001E70B4">
      <w:pPr>
        <w:jc w:val="both"/>
      </w:pPr>
      <w:r>
        <w:t>Visita al EduLab del ILCE el día 24 de abril para una explicación sobre Robotrónica</w:t>
      </w:r>
      <w:r w:rsidR="00D156F7">
        <w:t xml:space="preserve"> con visitantes del SENACYT de Panamá</w:t>
      </w:r>
      <w:r>
        <w:t>.</w:t>
      </w:r>
    </w:p>
    <w:p w14:paraId="664CB841" w14:textId="77777777" w:rsidR="00A74C09" w:rsidRDefault="00A74C09" w:rsidP="001E70B4">
      <w:pPr>
        <w:jc w:val="both"/>
      </w:pPr>
      <w:r>
        <w:t xml:space="preserve">Evidencias </w:t>
      </w:r>
      <w:r w:rsidR="00D156F7">
        <w:t>5</w:t>
      </w:r>
    </w:p>
    <w:p w14:paraId="2845736D" w14:textId="77777777" w:rsidR="00A74C09" w:rsidRDefault="00A74C09" w:rsidP="001E70B4">
      <w:pPr>
        <w:jc w:val="both"/>
      </w:pPr>
    </w:p>
    <w:p w14:paraId="0B69DFF6" w14:textId="77777777" w:rsidR="00A74C09" w:rsidRDefault="00A74C09" w:rsidP="001E70B4">
      <w:pPr>
        <w:jc w:val="both"/>
      </w:pPr>
      <w:r>
        <w:t>Visita a colegios privados de nivel primaria cercaos al Estado de México</w:t>
      </w:r>
      <w:r w:rsidRPr="00A74C09">
        <w:t xml:space="preserve"> </w:t>
      </w:r>
      <w:r>
        <w:t>el</w:t>
      </w:r>
      <w:r w:rsidRPr="00A74C09">
        <w:t xml:space="preserve"> </w:t>
      </w:r>
      <w:r>
        <w:t xml:space="preserve">día </w:t>
      </w:r>
      <w:r w:rsidRPr="00A74C09">
        <w:t>25</w:t>
      </w:r>
      <w:r>
        <w:t xml:space="preserve"> como </w:t>
      </w:r>
      <w:r w:rsidRPr="00A74C09">
        <w:t xml:space="preserve"> el colegio David Maguen</w:t>
      </w:r>
      <w:r>
        <w:t xml:space="preserve"> </w:t>
      </w:r>
      <w:r w:rsidRPr="00A74C09">
        <w:t xml:space="preserve">que es la primer escuela con espacio maker de </w:t>
      </w:r>
      <w:r>
        <w:t>Latinoamérica.</w:t>
      </w:r>
    </w:p>
    <w:p w14:paraId="77C19F27" w14:textId="77777777" w:rsidR="0078265E" w:rsidRDefault="0078265E" w:rsidP="001E70B4">
      <w:pPr>
        <w:jc w:val="both"/>
      </w:pPr>
    </w:p>
    <w:p w14:paraId="5A03A39C" w14:textId="77777777" w:rsidR="00D156F7" w:rsidRDefault="00D156F7" w:rsidP="001E70B4">
      <w:pPr>
        <w:jc w:val="both"/>
      </w:pPr>
      <w:r>
        <w:t>T</w:t>
      </w:r>
      <w:r w:rsidRPr="00D156F7">
        <w:t>all</w:t>
      </w:r>
      <w:r>
        <w:t>er de educación maker, para</w:t>
      </w:r>
      <w:r w:rsidRPr="00D156F7">
        <w:t xml:space="preserve"> colegas</w:t>
      </w:r>
      <w:r>
        <w:t xml:space="preserve"> panameños</w:t>
      </w:r>
      <w:r w:rsidRPr="00D156F7">
        <w:t>, con la empresa Hacedores México</w:t>
      </w:r>
      <w:r>
        <w:t xml:space="preserve"> el día 26.</w:t>
      </w:r>
    </w:p>
    <w:p w14:paraId="58A88F08" w14:textId="77777777" w:rsidR="0078265E" w:rsidRDefault="0078265E" w:rsidP="001E70B4">
      <w:pPr>
        <w:jc w:val="both"/>
      </w:pPr>
    </w:p>
    <w:p w14:paraId="55840D4E" w14:textId="77777777" w:rsidR="00D156F7" w:rsidRDefault="00D156F7" w:rsidP="00D156F7">
      <w:pPr>
        <w:jc w:val="both"/>
      </w:pPr>
      <w:r>
        <w:t>Se llevó a cabo el Scratch Day el día 28 de abril en el Colegio la Hayas en Veracruz, contando con la participación de miembros de la Red LaTE.</w:t>
      </w:r>
    </w:p>
    <w:p w14:paraId="45FF5CA7" w14:textId="77777777" w:rsidR="00D156F7" w:rsidRDefault="00D156F7" w:rsidP="00D156F7">
      <w:pPr>
        <w:jc w:val="both"/>
      </w:pPr>
      <w:r>
        <w:t>Evidencias 6</w:t>
      </w:r>
    </w:p>
    <w:p w14:paraId="70923B0C" w14:textId="77777777" w:rsidR="00D156F7" w:rsidRDefault="00D156F7" w:rsidP="00D156F7">
      <w:pPr>
        <w:jc w:val="both"/>
      </w:pPr>
    </w:p>
    <w:p w14:paraId="34F02708" w14:textId="77777777" w:rsidR="00D156F7" w:rsidRDefault="00D156F7" w:rsidP="00D156F7">
      <w:pPr>
        <w:jc w:val="both"/>
      </w:pPr>
      <w:r>
        <w:rPr>
          <w:color w:val="222222"/>
          <w:shd w:val="clear" w:color="auto" w:fill="FFFFFF"/>
        </w:rPr>
        <w:t>Reunión en Guadalajara con el comité organizador del Encuentro de Educación Maker organizado para el mes de Agosto.</w:t>
      </w:r>
    </w:p>
    <w:p w14:paraId="7C16387E" w14:textId="77777777" w:rsidR="00D156F7" w:rsidRDefault="00D156F7" w:rsidP="001E70B4">
      <w:pPr>
        <w:jc w:val="both"/>
      </w:pPr>
    </w:p>
    <w:p w14:paraId="7B822AC3" w14:textId="77777777" w:rsidR="00E60C35" w:rsidRDefault="00E60C35" w:rsidP="00D156F7">
      <w:pPr>
        <w:jc w:val="both"/>
      </w:pPr>
    </w:p>
    <w:p w14:paraId="4BAF77BF" w14:textId="77777777" w:rsidR="001E70B4" w:rsidRDefault="00043E96" w:rsidP="00043E96">
      <w:pPr>
        <w:pStyle w:val="Ttulo1"/>
      </w:pPr>
      <w:r>
        <w:lastRenderedPageBreak/>
        <w:t>Evidencias.</w:t>
      </w:r>
    </w:p>
    <w:p w14:paraId="2591AC6F" w14:textId="77777777" w:rsidR="00043E96" w:rsidRDefault="00043E96" w:rsidP="00043E96"/>
    <w:tbl>
      <w:tblPr>
        <w:tblStyle w:val="Tabladecuadrcula5oscura-nfasis3"/>
        <w:tblW w:w="8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7226"/>
      </w:tblGrid>
      <w:tr w:rsidR="006B7566" w14:paraId="53A07BA5" w14:textId="77777777" w:rsidTr="00A74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090F431" w14:textId="77777777" w:rsidR="00045C23" w:rsidRDefault="00045C23" w:rsidP="00043E96">
            <w:r>
              <w:t>Evidencias 1</w:t>
            </w:r>
          </w:p>
        </w:tc>
        <w:tc>
          <w:tcPr>
            <w:tcW w:w="7226" w:type="dxa"/>
          </w:tcPr>
          <w:p w14:paraId="33F4DBC9" w14:textId="77777777" w:rsidR="00045C23" w:rsidRDefault="006E6B8F" w:rsidP="00045C23">
            <w:pPr>
              <w:tabs>
                <w:tab w:val="left" w:pos="570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64D2E09C" wp14:editId="08FFC06E">
                  <wp:extent cx="1927860" cy="2570480"/>
                  <wp:effectExtent l="0" t="0" r="0" b="1270"/>
                  <wp:docPr id="1" name="Imagen 1" descr="La imagen puede contener: 2 personas, personas sonriendo, personas de pie, planta y ex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imagen puede contener: 2 personas, personas sonriendo, personas de pie, planta y ex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1330B1D9" w14:textId="77777777" w:rsidTr="00A7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EB449AC" w14:textId="77777777" w:rsidR="00045C23" w:rsidRDefault="00045C23" w:rsidP="00043E96">
            <w:r>
              <w:t>Evidencias 2</w:t>
            </w:r>
          </w:p>
        </w:tc>
        <w:tc>
          <w:tcPr>
            <w:tcW w:w="7226" w:type="dxa"/>
          </w:tcPr>
          <w:p w14:paraId="757B386D" w14:textId="77777777" w:rsidR="00045C23" w:rsidRDefault="006E6B8F" w:rsidP="00045C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5685E3D2" wp14:editId="6981E167">
                  <wp:extent cx="2148840" cy="1611630"/>
                  <wp:effectExtent l="0" t="0" r="3810" b="7620"/>
                  <wp:docPr id="5" name="Imagen 5" descr="https://scontent-dfw5-1.xx.fbcdn.net/v/t1.0-9/30222296_1149857898490044_7304438871578640384_n.jpg?_nc_cat=0&amp;oh=dfb98acb6077b3b20acc5958e60b38c1&amp;oe=5B6C4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dfw5-1.xx.fbcdn.net/v/t1.0-9/30222296_1149857898490044_7304438871578640384_n.jpg?_nc_cat=0&amp;oh=dfb98acb6077b3b20acc5958e60b38c1&amp;oe=5B6C4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36B11EC2" wp14:editId="43F5D95C">
                  <wp:extent cx="2103120" cy="1577340"/>
                  <wp:effectExtent l="0" t="0" r="0" b="3810"/>
                  <wp:docPr id="6" name="Imagen 6" descr="La imagen puede contener: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imagen puede contener: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031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49A072F1" wp14:editId="2B665D32">
                  <wp:extent cx="2194560" cy="1645920"/>
                  <wp:effectExtent l="0" t="0" r="0" b="0"/>
                  <wp:docPr id="7" name="Imagen 7" descr="La imagen puede contener: ex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imagen puede contener: ex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1112123F" wp14:editId="7D52AE82">
                  <wp:extent cx="2217420" cy="1663065"/>
                  <wp:effectExtent l="0" t="0" r="0" b="0"/>
                  <wp:docPr id="8" name="Imagen 8" descr="La imagen puede contener: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imagen puede contener: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A35" w14:paraId="22596C31" w14:textId="77777777" w:rsidTr="00A74C09">
        <w:trPr>
          <w:trHeight w:val="5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E239C3C" w14:textId="77777777" w:rsidR="00EA2498" w:rsidRDefault="00EA2498" w:rsidP="00043E96">
            <w:r>
              <w:lastRenderedPageBreak/>
              <w:t>Evidencias 3</w:t>
            </w:r>
          </w:p>
        </w:tc>
        <w:tc>
          <w:tcPr>
            <w:tcW w:w="7226" w:type="dxa"/>
          </w:tcPr>
          <w:p w14:paraId="472D91CC" w14:textId="77777777" w:rsidR="00EA2498" w:rsidRDefault="0059453F" w:rsidP="00971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67FDB732" wp14:editId="0B69F0AE">
                  <wp:extent cx="3451734" cy="1612215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9656" b="7302"/>
                          <a:stretch/>
                        </pic:blipFill>
                        <pic:spPr bwMode="auto">
                          <a:xfrm>
                            <a:off x="0" y="0"/>
                            <a:ext cx="3451734" cy="161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3F1D72" w14:textId="77777777" w:rsidR="0059453F" w:rsidRPr="00045C23" w:rsidRDefault="0059453F" w:rsidP="00971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7A42EBD2" wp14:editId="745DC25C">
                  <wp:extent cx="1823183" cy="1989573"/>
                  <wp:effectExtent l="0" t="0" r="571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2564" t="24511" r="44943" b="12448"/>
                          <a:stretch/>
                        </pic:blipFill>
                        <pic:spPr bwMode="auto">
                          <a:xfrm>
                            <a:off x="0" y="0"/>
                            <a:ext cx="1823533" cy="198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4BF632FD" wp14:editId="3F0EFF95">
                  <wp:extent cx="1873615" cy="202474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291" t="26103" r="44311" b="9729"/>
                          <a:stretch/>
                        </pic:blipFill>
                        <pic:spPr bwMode="auto">
                          <a:xfrm>
                            <a:off x="0" y="0"/>
                            <a:ext cx="1874331" cy="202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566" w14:paraId="7E73EC39" w14:textId="77777777" w:rsidTr="00A7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B985C1B" w14:textId="77777777" w:rsidR="00045C23" w:rsidRDefault="00045C23" w:rsidP="00EA2498">
            <w:r>
              <w:t xml:space="preserve">Evidencias </w:t>
            </w:r>
            <w:r w:rsidR="00EA2498">
              <w:t>4</w:t>
            </w:r>
          </w:p>
        </w:tc>
        <w:tc>
          <w:tcPr>
            <w:tcW w:w="7226" w:type="dxa"/>
          </w:tcPr>
          <w:p w14:paraId="7F125C82" w14:textId="77777777" w:rsidR="00045C23" w:rsidRDefault="0059453F" w:rsidP="00043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3D6FD1A5" wp14:editId="05CA6A9B">
                  <wp:extent cx="1848897" cy="1386673"/>
                  <wp:effectExtent l="0" t="0" r="0" b="4445"/>
                  <wp:docPr id="12" name="Imagen 12" descr="La imagen puede contener: 9 personas, personas sonriendo, tabl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imagen puede contener: 9 personas, personas sonriendo, tabl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85" cy="138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4168709C" wp14:editId="5EB4E244">
                  <wp:extent cx="1838848" cy="1379136"/>
                  <wp:effectExtent l="0" t="0" r="0" b="0"/>
                  <wp:docPr id="13" name="Imagen 13" descr="No hay texto alternativo automÃ¡tic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o hay texto alternativo automÃ¡tic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0" cy="137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5C59437C" wp14:editId="677EE4C1">
                  <wp:extent cx="1014884" cy="1353180"/>
                  <wp:effectExtent l="0" t="0" r="0" b="0"/>
                  <wp:docPr id="14" name="Imagen 14" descr="La imagen puede contener: 1 persona, sonriendo, sentado, pantalla e i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imagen puede contener: 1 persona, sonriendo, sentado, pantalla e i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494" cy="135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C09" w14:paraId="0446077E" w14:textId="77777777" w:rsidTr="00A74C09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03A306E" w14:textId="77777777" w:rsidR="00A74C09" w:rsidRDefault="00A74C09" w:rsidP="00EA2498">
            <w:r>
              <w:t>Evidencias 5</w:t>
            </w:r>
          </w:p>
        </w:tc>
        <w:tc>
          <w:tcPr>
            <w:tcW w:w="7226" w:type="dxa"/>
          </w:tcPr>
          <w:p w14:paraId="1360D131" w14:textId="77777777" w:rsidR="00A74C09" w:rsidRDefault="00A87BEB" w:rsidP="00043E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s-MX"/>
              </w:rPr>
            </w:pPr>
            <w:hyperlink r:id="rId17" w:history="1">
              <w:r w:rsidR="00D156F7" w:rsidRPr="001A5D0F">
                <w:rPr>
                  <w:rStyle w:val="Hipervnculo"/>
                  <w:noProof/>
                  <w:sz w:val="18"/>
                  <w:lang w:eastAsia="es-MX"/>
                </w:rPr>
                <w:t>https://www.facebook.com/marina.vicario.96/videos/1160954000713767/?t=442</w:t>
              </w:r>
            </w:hyperlink>
          </w:p>
        </w:tc>
      </w:tr>
      <w:tr w:rsidR="00A74C09" w14:paraId="298B2626" w14:textId="77777777" w:rsidTr="00A74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D9A1337" w14:textId="77777777" w:rsidR="00A74C09" w:rsidRDefault="00A74C09" w:rsidP="00EA2498">
            <w:r>
              <w:lastRenderedPageBreak/>
              <w:t>Evidencias 6</w:t>
            </w:r>
          </w:p>
        </w:tc>
        <w:tc>
          <w:tcPr>
            <w:tcW w:w="7226" w:type="dxa"/>
          </w:tcPr>
          <w:p w14:paraId="6ADFDF6C" w14:textId="77777777" w:rsidR="00A74C09" w:rsidRDefault="00D156F7" w:rsidP="00043E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s-MX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0A1AB1DC" wp14:editId="3D25EE0F">
                  <wp:extent cx="1747155" cy="1310597"/>
                  <wp:effectExtent l="0" t="0" r="5715" b="4445"/>
                  <wp:docPr id="15" name="Imagen 15" descr="No hay texto alternativo automÃ¡tic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hay texto alternativo automÃ¡tic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37" cy="131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732A8492" wp14:editId="412CCE0C">
                  <wp:extent cx="1743389" cy="1307772"/>
                  <wp:effectExtent l="0" t="0" r="0" b="6985"/>
                  <wp:docPr id="16" name="Imagen 16" descr="La imagen puede contener: personas sent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imagen puede contener: personas sen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35" cy="130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_tradnl" w:eastAsia="es-ES_tradnl"/>
              </w:rPr>
              <w:drawing>
                <wp:inline distT="0" distB="0" distL="0" distR="0" wp14:anchorId="6EE989AF" wp14:editId="1053EAEC">
                  <wp:extent cx="1723292" cy="1292697"/>
                  <wp:effectExtent l="0" t="0" r="0" b="3175"/>
                  <wp:docPr id="17" name="Imagen 17" descr="La imagen puede contener: una o varias personas y personas sentad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imagen puede contener: una o varias personas y personas sentad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97" cy="129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359A4" w14:textId="77777777" w:rsidR="00043E96" w:rsidRPr="00043E96" w:rsidRDefault="00043E96" w:rsidP="00043E96"/>
    <w:sectPr w:rsidR="00043E96" w:rsidRPr="00043E96" w:rsidSect="00D53107">
      <w:headerReference w:type="default" r:id="rId21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0EBFC" w14:textId="77777777" w:rsidR="00A87BEB" w:rsidRDefault="00A87BEB" w:rsidP="00D53107">
      <w:pPr>
        <w:spacing w:after="0" w:line="240" w:lineRule="auto"/>
      </w:pPr>
      <w:r>
        <w:separator/>
      </w:r>
    </w:p>
  </w:endnote>
  <w:endnote w:type="continuationSeparator" w:id="0">
    <w:p w14:paraId="07851BD8" w14:textId="77777777" w:rsidR="00A87BEB" w:rsidRDefault="00A87BEB" w:rsidP="00D5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D314AC" w14:textId="77777777" w:rsidR="00A87BEB" w:rsidRDefault="00A87BEB" w:rsidP="00D53107">
      <w:pPr>
        <w:spacing w:after="0" w:line="240" w:lineRule="auto"/>
      </w:pPr>
      <w:r>
        <w:separator/>
      </w:r>
    </w:p>
  </w:footnote>
  <w:footnote w:type="continuationSeparator" w:id="0">
    <w:p w14:paraId="45FBFCE1" w14:textId="77777777" w:rsidR="00A87BEB" w:rsidRDefault="00A87BEB" w:rsidP="00D53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7C8AC" w14:textId="77777777" w:rsidR="00D53107" w:rsidRDefault="00CC2B78">
    <w:pPr>
      <w:pStyle w:val="Encabezado"/>
    </w:pPr>
    <w:r w:rsidRPr="00CC2B78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1F2E7582" wp14:editId="545EC62E">
          <wp:simplePos x="0" y="0"/>
          <wp:positionH relativeFrom="margin">
            <wp:posOffset>2063115</wp:posOffset>
          </wp:positionH>
          <wp:positionV relativeFrom="paragraph">
            <wp:posOffset>-236855</wp:posOffset>
          </wp:positionV>
          <wp:extent cx="1477010" cy="1150620"/>
          <wp:effectExtent l="0" t="0" r="8890" b="0"/>
          <wp:wrapSquare wrapText="bothSides"/>
          <wp:docPr id="2" name="Imagen 2" descr="C:\Users\EquipoProyMult\Desktop\RedLaTE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quipoProyMult\Desktop\RedLaTE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01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2B78">
      <w:rPr>
        <w:noProof/>
        <w:lang w:val="es-ES_tradnl" w:eastAsia="es-ES_tradnl"/>
      </w:rPr>
      <w:drawing>
        <wp:anchor distT="0" distB="0" distL="114300" distR="114300" simplePos="0" relativeHeight="251660288" behindDoc="0" locked="0" layoutInCell="1" allowOverlap="1" wp14:anchorId="52E5B744" wp14:editId="51B47C66">
          <wp:simplePos x="0" y="0"/>
          <wp:positionH relativeFrom="margin">
            <wp:posOffset>-807720</wp:posOffset>
          </wp:positionH>
          <wp:positionV relativeFrom="margin">
            <wp:posOffset>-1211580</wp:posOffset>
          </wp:positionV>
          <wp:extent cx="1196340" cy="763270"/>
          <wp:effectExtent l="0" t="0" r="3810" b="0"/>
          <wp:wrapSquare wrapText="bothSides"/>
          <wp:docPr id="3" name="Imagen 3" descr="C:\Users\EquipoProyMult\Desktop\conacy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quipoProyMult\Desktop\conacy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C2B78">
      <w:rPr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141546F3" wp14:editId="0F4F8F5A">
          <wp:simplePos x="0" y="0"/>
          <wp:positionH relativeFrom="margin">
            <wp:posOffset>4930140</wp:posOffset>
          </wp:positionH>
          <wp:positionV relativeFrom="margin">
            <wp:posOffset>-1143000</wp:posOffset>
          </wp:positionV>
          <wp:extent cx="1424940" cy="759460"/>
          <wp:effectExtent l="0" t="0" r="3810" b="2540"/>
          <wp:wrapSquare wrapText="bothSides"/>
          <wp:docPr id="4" name="Imagen 4" descr="C:\Users\EquipoProyMult\Desktop\cud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quipoProyMult\Desktop\cud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759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B8F"/>
    <w:rsid w:val="00030224"/>
    <w:rsid w:val="00043E96"/>
    <w:rsid w:val="00045C23"/>
    <w:rsid w:val="00051920"/>
    <w:rsid w:val="000F53B0"/>
    <w:rsid w:val="00101E8B"/>
    <w:rsid w:val="001D4F36"/>
    <w:rsid w:val="001E70B4"/>
    <w:rsid w:val="00354344"/>
    <w:rsid w:val="003779E5"/>
    <w:rsid w:val="004729E4"/>
    <w:rsid w:val="0059453F"/>
    <w:rsid w:val="005D72E5"/>
    <w:rsid w:val="006B7566"/>
    <w:rsid w:val="006E4904"/>
    <w:rsid w:val="006E6B8F"/>
    <w:rsid w:val="00735C10"/>
    <w:rsid w:val="0078265E"/>
    <w:rsid w:val="007C23A0"/>
    <w:rsid w:val="00852F9A"/>
    <w:rsid w:val="00971F97"/>
    <w:rsid w:val="00A74C09"/>
    <w:rsid w:val="00A87BEB"/>
    <w:rsid w:val="00B471B8"/>
    <w:rsid w:val="00C20A35"/>
    <w:rsid w:val="00CB4246"/>
    <w:rsid w:val="00CC2B78"/>
    <w:rsid w:val="00D156F7"/>
    <w:rsid w:val="00D53107"/>
    <w:rsid w:val="00E60C35"/>
    <w:rsid w:val="00EA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99F29"/>
  <w15:chartTrackingRefBased/>
  <w15:docId w15:val="{5FDACB63-002C-4DBC-A374-5F547F846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CC2B78"/>
    <w:pPr>
      <w:keepNext/>
      <w:keepLines/>
      <w:spacing w:before="240" w:after="0"/>
      <w:jc w:val="center"/>
      <w:outlineLvl w:val="0"/>
    </w:pPr>
    <w:rPr>
      <w:rFonts w:eastAsiaTheme="majorEastAsia" w:cstheme="majorBid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3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107"/>
  </w:style>
  <w:style w:type="paragraph" w:styleId="Piedepgina">
    <w:name w:val="footer"/>
    <w:basedOn w:val="Normal"/>
    <w:link w:val="PiedepginaCar"/>
    <w:uiPriority w:val="99"/>
    <w:unhideWhenUsed/>
    <w:rsid w:val="00D531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107"/>
  </w:style>
  <w:style w:type="character" w:customStyle="1" w:styleId="Ttulo1Car">
    <w:name w:val="Título 1 Car"/>
    <w:basedOn w:val="Fuentedeprrafopredeter"/>
    <w:link w:val="Ttulo1"/>
    <w:uiPriority w:val="9"/>
    <w:rsid w:val="00CC2B78"/>
    <w:rPr>
      <w:rFonts w:eastAsiaTheme="majorEastAsia" w:cstheme="majorBidi"/>
      <w:sz w:val="32"/>
      <w:szCs w:val="32"/>
    </w:rPr>
  </w:style>
  <w:style w:type="table" w:styleId="Tablaconcuadrcula">
    <w:name w:val="Table Grid"/>
    <w:basedOn w:val="Tablanormal"/>
    <w:uiPriority w:val="39"/>
    <w:rsid w:val="000F5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2">
    <w:name w:val="Grid Table 5 Dark Accent 2"/>
    <w:basedOn w:val="Tablanormal"/>
    <w:uiPriority w:val="50"/>
    <w:rsid w:val="000F53B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043E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Hipervnculo">
    <w:name w:val="Hyperlink"/>
    <w:basedOn w:val="Fuentedeprrafopredeter"/>
    <w:uiPriority w:val="99"/>
    <w:unhideWhenUsed/>
    <w:rsid w:val="00A74C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4.jpe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hyperlink" Target="https://www.facebook.com/marina.vicario.96/videos/1160954000713767/?t=442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Relationship Id="rId3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EquipoProyMult\Desktop\RedLaTE\Inform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C:\Users\EquipoProyMult\Desktop\RedLaTE\Informe.dotx</Template>
  <TotalTime>0</TotalTime>
  <Pages>5</Pages>
  <Words>429</Words>
  <Characters>2361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EquipoProyMult</dc:creator>
  <cp:keywords/>
  <dc:description/>
  <cp:lastModifiedBy>Usuario de Microsoft Office</cp:lastModifiedBy>
  <cp:revision>2</cp:revision>
  <dcterms:created xsi:type="dcterms:W3CDTF">2018-06-05T02:26:00Z</dcterms:created>
  <dcterms:modified xsi:type="dcterms:W3CDTF">2018-06-05T02:26:00Z</dcterms:modified>
</cp:coreProperties>
</file>